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天水众兴菌业科技股份有限公司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一、公司简介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天水众兴菌业科技股份有限公司（</w:t>
      </w:r>
      <w:r>
        <w:rPr>
          <w:rFonts w:hint="eastAsia"/>
          <w:b/>
          <w:bCs/>
          <w:sz w:val="28"/>
          <w:szCs w:val="36"/>
          <w:lang w:val="en-US" w:eastAsia="zh-CN"/>
        </w:rPr>
        <w:t>股票代码：002772</w:t>
      </w:r>
      <w:r>
        <w:rPr>
          <w:rFonts w:hint="eastAsia"/>
          <w:sz w:val="28"/>
          <w:szCs w:val="36"/>
          <w:lang w:val="en-US" w:eastAsia="zh-CN"/>
        </w:rPr>
        <w:t>）成立于2005年11月，是一家专门从事食用菌研发、生产、销售的农业产业化国家重点龙头企业。公司分别在陕西杨凌、山东德州、江苏徐州、四川眉山、河南新乡、河南汤阴、吉林省吉林市、甘肃天水、甘肃武威、安徽定远、安徽五河、湖北云梦以及德国托尔高设有生产基地，总部位于天水国家农业科技园区。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凭借日趋完善的管理体系、科学的经营理念、先进的科研成果、优质的产品，在全国食用菌行业脱颖而出，于2015年6月26日在深圳证券交易所成功上市，成为天水市第一家农业上市企业。公司发展战略“立足西北，面向全国，走向世界”。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二、招聘岗位</w:t>
      </w:r>
    </w:p>
    <w:p>
      <w:pPr>
        <w:ind w:firstLine="280" w:firstLineChars="1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（一）岗位设置及数量：</w:t>
      </w:r>
    </w:p>
    <w:p>
      <w:p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（1）招聘专业</w:t>
      </w:r>
    </w:p>
    <w:p>
      <w:pPr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1.生物类：生物科学、生物技术、生物工程、食品质量与安全、食品科学与工程；</w:t>
      </w:r>
    </w:p>
    <w:p>
      <w:pPr>
        <w:ind w:firstLine="840" w:firstLineChars="3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2.农学类：农学、种子科学与工程、林学、园林、植保；</w:t>
      </w:r>
    </w:p>
    <w:p>
      <w:pPr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3.机械类：机械工程、机械电子工程、电子工程及其自动化；</w:t>
      </w:r>
    </w:p>
    <w:p>
      <w:pPr>
        <w:ind w:firstLine="280" w:firstLineChars="1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（二）</w:t>
      </w:r>
      <w:r>
        <w:rPr>
          <w:rFonts w:hint="default"/>
          <w:sz w:val="28"/>
          <w:szCs w:val="36"/>
          <w:lang w:val="en-US" w:eastAsia="zh-CN"/>
        </w:rPr>
        <w:t>招聘岗位</w:t>
      </w:r>
      <w:r>
        <w:rPr>
          <w:rFonts w:hint="eastAsia"/>
          <w:sz w:val="28"/>
          <w:szCs w:val="36"/>
          <w:lang w:val="en-US" w:eastAsia="zh-CN"/>
        </w:rPr>
        <w:t>：</w:t>
      </w:r>
    </w:p>
    <w:p>
      <w:p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储备干部——为公司管理、技术团队培养人才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（三）学历要求：</w:t>
      </w:r>
      <w:r>
        <w:rPr>
          <w:rFonts w:hint="eastAsia"/>
          <w:color w:val="FF0000"/>
          <w:sz w:val="28"/>
          <w:szCs w:val="36"/>
          <w:lang w:val="en-US" w:eastAsia="zh-CN"/>
        </w:rPr>
        <w:t>大专及以上学历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（四）工作地点：甘肃天水、甘肃武威、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陕西杨凌、河南</w:t>
      </w:r>
      <w:r>
        <w:rPr>
          <w:rFonts w:hint="eastAsia"/>
          <w:sz w:val="28"/>
          <w:szCs w:val="36"/>
          <w:lang w:val="en-US" w:eastAsia="zh-CN"/>
        </w:rPr>
        <w:t>新乡、河南安阳、江苏徐州、山东德州、吉林省吉林市、安徽定远、安徽五河、湖北云梦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（五）薪酬福利待遇：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1.按国家相关规定购买社会保险或商业保险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2.公司在每年春节、端午节、中秋节给每位员工发放相应福利； 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3.每月15日准时发放工资（遇法定节假日顺延）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三、联系方式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联系人：李老师           联系电话：18709388688（微信）          简历邮箱：3239452523@qq.com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2019-11-19T10:06:09Z</dcterms:created>
  <dc:creator>86187</dc:creator>
  <cp:lastModifiedBy>木木彡</cp:lastModifiedBy>
  <dcterms:modified xsi:type="dcterms:W3CDTF">2019-11-19T10:06:12Z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